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84AF7" w14:textId="77777777" w:rsidR="00AC3524" w:rsidRPr="00A63625" w:rsidRDefault="00047125">
      <w:pPr>
        <w:jc w:val="both"/>
        <w:rPr>
          <w:rFonts w:ascii="Loew 2.0" w:hAnsi="Loew 2.0"/>
          <w:b/>
          <w:sz w:val="24"/>
          <w:szCs w:val="24"/>
          <w:lang w:val="es-419"/>
        </w:rPr>
      </w:pPr>
      <w:r w:rsidRPr="00A63625">
        <w:rPr>
          <w:b/>
          <w:lang w:val="es-419"/>
        </w:rPr>
        <w:t xml:space="preserve"> </w:t>
      </w:r>
    </w:p>
    <w:p w14:paraId="1C60BDB3" w14:textId="7945A420" w:rsidR="00AC3524" w:rsidRPr="00A63625" w:rsidRDefault="00047125">
      <w:pPr>
        <w:jc w:val="center"/>
        <w:rPr>
          <w:rFonts w:ascii="Loew 2.0" w:hAnsi="Loew 2.0"/>
          <w:b/>
          <w:color w:val="FF6D00"/>
          <w:sz w:val="24"/>
          <w:szCs w:val="24"/>
          <w:lang w:val="es-419"/>
        </w:rPr>
      </w:pPr>
      <w:r w:rsidRPr="00A63625">
        <w:rPr>
          <w:rFonts w:ascii="Loew 2.0" w:hAnsi="Loew 2.0"/>
          <w:b/>
          <w:color w:val="FF6D00"/>
          <w:sz w:val="24"/>
          <w:szCs w:val="24"/>
          <w:lang w:val="es-419"/>
        </w:rPr>
        <w:t xml:space="preserve">Hilton Cancun Mar Caribe All-Inclusive Resort lleva más allá el Todo Incluido con su propuesta wellness y </w:t>
      </w:r>
      <w:r w:rsidR="00CE7115" w:rsidRPr="00A63625">
        <w:rPr>
          <w:rFonts w:ascii="Loew 2.0" w:hAnsi="Loew 2.0"/>
          <w:b/>
          <w:color w:val="FF6D00"/>
          <w:sz w:val="24"/>
          <w:szCs w:val="24"/>
          <w:lang w:val="es-419"/>
        </w:rPr>
        <w:t xml:space="preserve">la </w:t>
      </w:r>
      <w:r w:rsidRPr="00A63625">
        <w:rPr>
          <w:rFonts w:ascii="Loew 2.0" w:hAnsi="Loew 2.0"/>
          <w:b/>
          <w:color w:val="FF6D00"/>
          <w:sz w:val="24"/>
          <w:szCs w:val="24"/>
          <w:lang w:val="es-419"/>
        </w:rPr>
        <w:t>experiencia Enclave</w:t>
      </w:r>
    </w:p>
    <w:p w14:paraId="465A38F2" w14:textId="48FF9C2A" w:rsidR="00AC3524" w:rsidRPr="00A63625" w:rsidRDefault="0067052D">
      <w:pPr>
        <w:jc w:val="center"/>
        <w:rPr>
          <w:rFonts w:ascii="Loew 2.0" w:hAnsi="Loew 2.0"/>
          <w:b/>
          <w:color w:val="FF6D00"/>
          <w:sz w:val="24"/>
          <w:szCs w:val="24"/>
          <w:lang w:val="es-419"/>
        </w:rPr>
      </w:pPr>
      <w:r w:rsidRPr="00A63625">
        <w:rPr>
          <w:rFonts w:ascii="Loew 2.0" w:hAnsi="Loew 2.0"/>
          <w:b/>
          <w:color w:val="FF6D00"/>
          <w:sz w:val="24"/>
          <w:szCs w:val="24"/>
          <w:lang w:val="es-419"/>
        </w:rPr>
        <w:tab/>
      </w:r>
    </w:p>
    <w:p w14:paraId="0E47693E" w14:textId="0AE47187" w:rsidR="00AC3524" w:rsidRPr="00A63625" w:rsidRDefault="00047125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Loew 2.0" w:hAnsi="Loew 2.0"/>
          <w:i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i/>
          <w:color w:val="114D97"/>
          <w:sz w:val="20"/>
          <w:szCs w:val="20"/>
          <w:lang w:val="es-419"/>
        </w:rPr>
        <w:t xml:space="preserve">Hilton </w:t>
      </w:r>
      <w:r w:rsidR="000F3D1B" w:rsidRPr="00A63625">
        <w:rPr>
          <w:rFonts w:ascii="Loew 2.0" w:hAnsi="Loew 2.0"/>
          <w:i/>
          <w:color w:val="114D97"/>
          <w:sz w:val="20"/>
          <w:szCs w:val="20"/>
          <w:lang w:val="es-419"/>
        </w:rPr>
        <w:t xml:space="preserve">Cancun </w:t>
      </w:r>
      <w:r w:rsidRPr="00A63625">
        <w:rPr>
          <w:rFonts w:ascii="Loew 2.0" w:hAnsi="Loew 2.0"/>
          <w:i/>
          <w:color w:val="114D97"/>
          <w:sz w:val="20"/>
          <w:szCs w:val="20"/>
          <w:lang w:val="es-419"/>
        </w:rPr>
        <w:t xml:space="preserve">Mar Caribe All-Inclusive Resort prioriza el bienestar de sus huéspedes con experiencias </w:t>
      </w:r>
      <w:r w:rsidR="000F3D1B" w:rsidRPr="00A63625">
        <w:rPr>
          <w:rFonts w:ascii="Loew 2.0" w:hAnsi="Loew 2.0"/>
          <w:i/>
          <w:color w:val="114D97"/>
          <w:sz w:val="20"/>
          <w:szCs w:val="20"/>
          <w:lang w:val="es-419"/>
        </w:rPr>
        <w:t xml:space="preserve">para </w:t>
      </w:r>
      <w:r w:rsidRPr="00A63625">
        <w:rPr>
          <w:rFonts w:ascii="Loew 2.0" w:hAnsi="Loew 2.0"/>
          <w:i/>
          <w:color w:val="114D97"/>
          <w:sz w:val="20"/>
          <w:szCs w:val="20"/>
          <w:lang w:val="es-419"/>
        </w:rPr>
        <w:t>equilibr</w:t>
      </w:r>
      <w:r w:rsidR="000F3D1B" w:rsidRPr="00A63625">
        <w:rPr>
          <w:rFonts w:ascii="Loew 2.0" w:hAnsi="Loew 2.0"/>
          <w:i/>
          <w:color w:val="114D97"/>
          <w:sz w:val="20"/>
          <w:szCs w:val="20"/>
          <w:lang w:val="es-419"/>
        </w:rPr>
        <w:t>ar</w:t>
      </w:r>
      <w:r w:rsidRPr="00A63625">
        <w:rPr>
          <w:rFonts w:ascii="Loew 2.0" w:hAnsi="Loew 2.0"/>
          <w:i/>
          <w:color w:val="114D97"/>
          <w:sz w:val="20"/>
          <w:szCs w:val="20"/>
          <w:lang w:val="es-419"/>
        </w:rPr>
        <w:t xml:space="preserve"> cuerpo y mente.</w:t>
      </w:r>
    </w:p>
    <w:p w14:paraId="7381F3F8" w14:textId="240A79BB" w:rsidR="0065614C" w:rsidRDefault="00047125" w:rsidP="00C6706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Loew 2.0" w:hAnsi="Loew 2.0"/>
          <w:i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i/>
          <w:color w:val="114D97"/>
          <w:sz w:val="20"/>
          <w:szCs w:val="20"/>
          <w:lang w:val="es-419"/>
        </w:rPr>
        <w:t xml:space="preserve">Habitaciones frente al mar, piscinas privadas y espacios exclusivos son algunos de los beneficios de Enclave, su experiencia elevada. </w:t>
      </w:r>
    </w:p>
    <w:p w14:paraId="007C3DBF" w14:textId="303AC839" w:rsidR="00E86BF7" w:rsidRPr="00A63625" w:rsidRDefault="00E86BF7" w:rsidP="00E86BF7">
      <w:pPr>
        <w:keepLines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Loew 2.0" w:hAnsi="Loew 2.0"/>
          <w:i/>
          <w:color w:val="114D97"/>
          <w:sz w:val="20"/>
          <w:szCs w:val="20"/>
          <w:lang w:val="es-419"/>
        </w:rPr>
      </w:pPr>
      <w:r>
        <w:rPr>
          <w:rFonts w:ascii="Loew 2.0" w:hAnsi="Loew 2.0"/>
          <w:i/>
          <w:noProof/>
          <w:color w:val="114D97"/>
          <w:sz w:val="20"/>
          <w:szCs w:val="20"/>
          <w:lang w:val="es-419"/>
        </w:rPr>
        <w:drawing>
          <wp:inline distT="0" distB="0" distL="0" distR="0" wp14:anchorId="5A1FFD1C" wp14:editId="04084EBB">
            <wp:extent cx="5733415" cy="3822065"/>
            <wp:effectExtent l="0" t="0" r="0" b="635"/>
            <wp:docPr id="1553671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1131" name="Imagen 15536711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E898" w14:textId="6A442177" w:rsidR="00C726F7" w:rsidRPr="00A63625" w:rsidRDefault="00C726F7" w:rsidP="00C726F7">
      <w:pPr>
        <w:keepLines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Loew 2.0" w:hAnsi="Loew 2.0"/>
          <w:iCs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t>Ubicado entre la Laguna Nichupté, el mar color azul turquesa y la playa de arena blanca del Caribe Mexicano, Hilton Cancun Mar Caribe All-</w:t>
      </w:r>
      <w:r w:rsidR="008B7A6C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Inclusive</w:t>
      </w: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Resort se ha convertido, desde su apertura en 2023, en una opción ideal para vacacionar con familia, amigos o pareja. Desde el primer momento en el que se llega al hotel, sus infinitas amenidades, propuesta gastronómica y hospitalidad invitan a que cada huésped</w:t>
      </w:r>
      <w:r w:rsidR="00A60DE4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, a su manera, </w:t>
      </w: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disfrute al máximo de su estancia.  </w:t>
      </w:r>
    </w:p>
    <w:p w14:paraId="045AE295" w14:textId="2D6904F9" w:rsidR="00AA68A7" w:rsidRPr="00A63625" w:rsidRDefault="00AA68A7" w:rsidP="00C726F7">
      <w:pPr>
        <w:keepLines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Loew 2.0" w:hAnsi="Loew 2.0"/>
          <w:iCs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Entendiendo que hoy los viajeros buscan mucho más que relajarse, el resort ha puesto especial atención en ofrecer </w:t>
      </w:r>
      <w:r w:rsidR="00A22B0A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opciones que</w:t>
      </w:r>
      <w:r w:rsidR="00C2753E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contribuyan a reconectar consigo mismos</w:t>
      </w:r>
      <w:r w:rsidR="008B7A6C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,</w:t>
      </w:r>
      <w:r w:rsidR="00C2753E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restaurar su </w:t>
      </w:r>
      <w:r w:rsidR="00A22B0A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energía</w:t>
      </w:r>
      <w:r w:rsidR="00C2753E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y cuando llegue el momento, regresar a su rutina de la forma más </w:t>
      </w:r>
      <w:r w:rsidR="0057680F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renovada</w:t>
      </w:r>
      <w:r w:rsidR="00C2753E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posible. </w:t>
      </w:r>
    </w:p>
    <w:p w14:paraId="6DD342BA" w14:textId="5CB3DE1E" w:rsidR="00E86BF7" w:rsidRPr="00A63625" w:rsidRDefault="00C2753E" w:rsidP="00C726F7">
      <w:pPr>
        <w:keepLines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Loew 2.0" w:hAnsi="Loew 2.0"/>
          <w:iCs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lastRenderedPageBreak/>
        <w:t>Para quienes buscan vacacionar y lograr un descanso pleno, la primer</w:t>
      </w:r>
      <w:r w:rsidR="0057680F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a </w:t>
      </w: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e imperdible parada es The Spa, </w:t>
      </w:r>
      <w:r w:rsidR="001063C7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un paraíso dentro de otro que invita a vivir una desconexión del mudo exterior y digital. Su sala de espera, donde se pueden tomar</w:t>
      </w:r>
      <w:r w:rsidR="001C758F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deliciosos</w:t>
      </w:r>
      <w:r w:rsidR="001063C7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tés e infusiones, tiene como protagonista una fuente minimalista</w:t>
      </w:r>
      <w:r w:rsidR="00D77B5B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</w:t>
      </w:r>
      <w:r w:rsidR="00A22B0A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y pequeños</w:t>
      </w:r>
      <w:r w:rsidR="00D77B5B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</w:t>
      </w:r>
      <w:r w:rsidR="0057680F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cauces</w:t>
      </w:r>
      <w:r w:rsidR="00D77B5B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de agua por el espacio</w:t>
      </w:r>
      <w:r w:rsidR="00B8206E">
        <w:rPr>
          <w:rFonts w:ascii="Loew 2.0" w:hAnsi="Loew 2.0"/>
          <w:iCs/>
          <w:color w:val="114D97"/>
          <w:sz w:val="20"/>
          <w:szCs w:val="20"/>
          <w:lang w:val="es-419"/>
        </w:rPr>
        <w:t>;</w:t>
      </w:r>
      <w:r w:rsidR="008B7A6C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</w:t>
      </w:r>
      <w:r w:rsidR="00D77B5B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los huéspedes pueden disfrutar de relajantes y revitalizantes masajes personalizados, tratamientos faciales y corporales, cada uno preparado con hier</w:t>
      </w:r>
      <w:r w:rsidR="0057680F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b</w:t>
      </w:r>
      <w:r w:rsidR="00D77B5B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as curativas</w:t>
      </w:r>
      <w:r w:rsidR="00F70982"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tradicionales</w:t>
      </w:r>
      <w:r w:rsid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 y utilizadas en la región</w:t>
      </w:r>
      <w:r w:rsidR="008B7A6C" w:rsidRPr="00A63625">
        <w:rPr>
          <w:rFonts w:ascii="Loew 2.0" w:hAnsi="Loew 2.0"/>
          <w:iCs/>
          <w:color w:val="114D97"/>
          <w:sz w:val="20"/>
          <w:szCs w:val="20"/>
          <w:lang w:val="es-419"/>
        </w:rPr>
        <w:t>.</w:t>
      </w:r>
    </w:p>
    <w:p w14:paraId="2A7FC309" w14:textId="55371560" w:rsidR="00F70982" w:rsidRDefault="008B7A6C" w:rsidP="00F70982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iCs/>
          <w:color w:val="114D97"/>
          <w:sz w:val="20"/>
          <w:szCs w:val="20"/>
          <w:lang w:val="es-419"/>
        </w:rPr>
        <w:t xml:space="preserve">En </w:t>
      </w:r>
      <w:r w:rsidR="00F70982" w:rsidRPr="00A63625">
        <w:rPr>
          <w:rFonts w:ascii="Loew 2.0" w:hAnsi="Loew 2.0"/>
          <w:i/>
          <w:color w:val="114D97"/>
          <w:sz w:val="20"/>
          <w:szCs w:val="20"/>
          <w:lang w:val="es-419"/>
        </w:rPr>
        <w:t>The Spa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, 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los huéspedes tienen acceso a su circuito de hidroterapia al aire libre que alterna temperaturas para revitalizar el cuerpo </w:t>
      </w:r>
      <w:r w:rsidR="00A22B0A" w:rsidRPr="00A63625">
        <w:rPr>
          <w:rFonts w:ascii="Loew 2.0" w:hAnsi="Loew 2.0"/>
          <w:color w:val="114D97"/>
          <w:sz w:val="20"/>
          <w:szCs w:val="20"/>
          <w:lang w:val="es-419"/>
        </w:rPr>
        <w:t>y lograr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que la mente entre en un estado </w:t>
      </w:r>
      <w:r w:rsidR="001C758F" w:rsidRPr="00A63625">
        <w:rPr>
          <w:rFonts w:ascii="Loew 2.0" w:hAnsi="Loew 2.0"/>
          <w:color w:val="114D97"/>
          <w:sz w:val="20"/>
          <w:szCs w:val="20"/>
          <w:lang w:val="es-419"/>
        </w:rPr>
        <w:t>zen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. Entre verdes palmeras y vegetación, su sauna, baño de vapor, piscina de agua fría, jacuzzi y una piscina de inmersión son los encargados de ayudar a lograr una relajación envolvente, reducir el estrés, mejorar la circulación y liberar tensión. </w:t>
      </w:r>
    </w:p>
    <w:p w14:paraId="3B8294DD" w14:textId="6572EFEB" w:rsidR="00E86BF7" w:rsidRPr="00A63625" w:rsidRDefault="00E86BF7" w:rsidP="00F70982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>
        <w:rPr>
          <w:rFonts w:ascii="Loew 2.0" w:hAnsi="Loew 2.0"/>
          <w:noProof/>
          <w:color w:val="114D97"/>
          <w:sz w:val="20"/>
          <w:szCs w:val="20"/>
          <w:lang w:val="es-419"/>
        </w:rPr>
        <w:drawing>
          <wp:inline distT="0" distB="0" distL="0" distR="0" wp14:anchorId="056AF453" wp14:editId="14DD2CB1">
            <wp:extent cx="5733415" cy="3822065"/>
            <wp:effectExtent l="0" t="0" r="0" b="635"/>
            <wp:docPr id="13873464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46473" name="Imagen 13873464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B305" w14:textId="21D75702" w:rsidR="00D77B5B" w:rsidRPr="00A63625" w:rsidRDefault="00F67059" w:rsidP="00A82843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>Para todos aquellos que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encuentr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a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>n su momento de desconexión en las rutinas con pes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o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o al correr en la caminadora, pueden visitar el Fitness Center, abierto las 24 horas del día y equipado con tecnología de última generación. 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Si se desea salir de la rutina y apostar por nuevas actividades, t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anto en el </w:t>
      </w:r>
      <w:r w:rsidR="00A22B0A" w:rsidRPr="00A63625">
        <w:rPr>
          <w:rFonts w:ascii="Loew 2.0" w:hAnsi="Loew 2.0"/>
          <w:color w:val="114D97"/>
          <w:sz w:val="20"/>
          <w:szCs w:val="20"/>
          <w:lang w:val="es-419"/>
        </w:rPr>
        <w:t>gimnasio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como en el área de albercas 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diariamente 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se pueden tomar 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diferentes </w:t>
      </w:r>
      <w:r w:rsidR="00F70982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sesiones que van desde Sun Salutation, que integra </w:t>
      </w:r>
      <w:r w:rsidR="00855B4A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una secuencia de posturas de yoga en sincronía con la respiración, hasta </w:t>
      </w:r>
      <w:r w:rsidR="00A82843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enérgicas </w:t>
      </w:r>
      <w:r w:rsidR="0067547F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clases </w:t>
      </w:r>
      <w:r w:rsidR="00A82843" w:rsidRPr="00A63625">
        <w:rPr>
          <w:rFonts w:ascii="Loew 2.0" w:hAnsi="Loew 2.0"/>
          <w:color w:val="114D97"/>
          <w:sz w:val="20"/>
          <w:szCs w:val="20"/>
          <w:lang w:val="es-419"/>
        </w:rPr>
        <w:t>de Aqua Strong, tabata y zumba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.</w:t>
      </w:r>
    </w:p>
    <w:p w14:paraId="77005E40" w14:textId="3D44B0B2" w:rsidR="00A82843" w:rsidRPr="00A63625" w:rsidRDefault="00A16FB9" w:rsidP="00A82843">
      <w:pPr>
        <w:spacing w:before="240" w:after="240"/>
        <w:jc w:val="both"/>
        <w:rPr>
          <w:rFonts w:ascii="Loew 2.0" w:hAnsi="Loew 2.0"/>
          <w:b/>
          <w:bCs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b/>
          <w:bCs/>
          <w:color w:val="114D97"/>
          <w:sz w:val="20"/>
          <w:szCs w:val="20"/>
          <w:lang w:val="es-419"/>
        </w:rPr>
        <w:t xml:space="preserve">Enclave: una experiencia aún más extraordinaria </w:t>
      </w:r>
    </w:p>
    <w:p w14:paraId="23525691" w14:textId="2CB6C0DB" w:rsidR="00A16FB9" w:rsidRPr="00A63625" w:rsidRDefault="00A16FB9" w:rsidP="00A82843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lastRenderedPageBreak/>
        <w:t xml:space="preserve">Cada espacio y 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actividades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que Hilton Cancun Mar Caribe All-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Inclusive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Resort ofrece est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á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n pensadas para satisfacer las diferentes necesidades de los huéspedes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 y estas 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se potencializan con </w:t>
      </w:r>
      <w:r w:rsidRPr="00A63625">
        <w:rPr>
          <w:rFonts w:ascii="Loew 2.0" w:hAnsi="Loew 2.0"/>
          <w:b/>
          <w:bCs/>
          <w:color w:val="114D97"/>
          <w:sz w:val="20"/>
          <w:szCs w:val="20"/>
          <w:lang w:val="es-419"/>
        </w:rPr>
        <w:t>Enclave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, una experiencia elevada que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>, gracias a los beneficios que ofrece,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lleva el </w:t>
      </w:r>
      <w:r w:rsidR="0099016D" w:rsidRPr="00A63625">
        <w:rPr>
          <w:rFonts w:ascii="Loew 2.0" w:hAnsi="Loew 2.0"/>
          <w:color w:val="114D97"/>
          <w:sz w:val="20"/>
          <w:szCs w:val="20"/>
          <w:lang w:val="es-419"/>
        </w:rPr>
        <w:t>T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odo </w:t>
      </w:r>
      <w:r w:rsidR="0099016D" w:rsidRPr="00A63625">
        <w:rPr>
          <w:rFonts w:ascii="Loew 2.0" w:hAnsi="Loew 2.0"/>
          <w:color w:val="114D97"/>
          <w:sz w:val="20"/>
          <w:szCs w:val="20"/>
          <w:lang w:val="es-419"/>
        </w:rPr>
        <w:t>I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ncluido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 a ser Más Extraordinario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. </w:t>
      </w:r>
    </w:p>
    <w:p w14:paraId="21253885" w14:textId="3163273B" w:rsidR="00A22B0A" w:rsidRDefault="00DA214B" w:rsidP="00A82843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Al 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>reservar una habitación o suite con la experiencia Enclave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, los huéspedes pueden realizar su check-in y check-out de forma </w:t>
      </w:r>
      <w:r w:rsidR="00A22B0A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privada, 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en el 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>Lounge Enclave,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 donde además pueden</w:t>
      </w:r>
      <w:r w:rsidR="001C758F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degustar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 de un desayuno rápido,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tapas del chef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 durante el día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y 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 xml:space="preserve">una barra mejorada con </w:t>
      </w: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bebidas premium. </w:t>
      </w:r>
    </w:p>
    <w:p w14:paraId="7170FC9E" w14:textId="014891B0" w:rsidR="00E86BF7" w:rsidRPr="00A63625" w:rsidRDefault="00E86BF7" w:rsidP="00A82843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>
        <w:rPr>
          <w:rFonts w:ascii="Loew 2.0" w:hAnsi="Loew 2.0"/>
          <w:noProof/>
          <w:color w:val="114D97"/>
          <w:sz w:val="20"/>
          <w:szCs w:val="20"/>
          <w:lang w:val="es-419"/>
        </w:rPr>
        <w:drawing>
          <wp:inline distT="0" distB="0" distL="0" distR="0" wp14:anchorId="5809B818" wp14:editId="4E079B49">
            <wp:extent cx="5733415" cy="3822065"/>
            <wp:effectExtent l="0" t="0" r="0" b="635"/>
            <wp:docPr id="16400503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50383" name="Imagen 16400503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D527" w14:textId="7A67ED04" w:rsidR="00DA214B" w:rsidRPr="00A63625" w:rsidRDefault="00A22B0A" w:rsidP="00A82843">
      <w:pPr>
        <w:spacing w:before="240" w:after="240"/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>Esta experiencia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se hace presente en 173 habitaciones y suites en la primera línea de playa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del resort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>, de las cuales 13 de ellas cuen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t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an con acceso a una terraza y patio exterior con piscina o bañera de hidromasaje privadas y hamacas. 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A través de Enclave también se tiene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acceso a Chala Sky Bar, </w:t>
      </w:r>
      <w:r w:rsidR="00A63625">
        <w:rPr>
          <w:rFonts w:ascii="Loew 2.0" w:hAnsi="Loew 2.0"/>
          <w:color w:val="114D97"/>
          <w:sz w:val="20"/>
          <w:szCs w:val="20"/>
          <w:lang w:val="es-419"/>
        </w:rPr>
        <w:t>un rooftop</w:t>
      </w:r>
      <w:r w:rsidR="0057680F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con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piscinas privadas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y 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>gastronom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í</w:t>
      </w:r>
      <w:r w:rsidR="00DA214B" w:rsidRPr="00A63625">
        <w:rPr>
          <w:rFonts w:ascii="Loew 2.0" w:hAnsi="Loew 2.0"/>
          <w:color w:val="114D97"/>
          <w:sz w:val="20"/>
          <w:szCs w:val="20"/>
          <w:lang w:val="es-419"/>
        </w:rPr>
        <w:t>a especializada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.</w:t>
      </w:r>
    </w:p>
    <w:p w14:paraId="51FC4B6D" w14:textId="7839953F" w:rsidR="00AC3524" w:rsidRPr="00A63625" w:rsidRDefault="00047125">
      <w:pPr>
        <w:spacing w:before="240" w:after="240"/>
        <w:jc w:val="both"/>
        <w:rPr>
          <w:rFonts w:ascii="Loew 2.0" w:hAnsi="Loew 2.0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En Hilton Cancún Mar Caribe All-Inclusive Resort cada detalle ha sido diseñado para lograr un equilibrio perfecto entre descanso, sofisticación y conexión personal, ya sea en </w:t>
      </w:r>
      <w:r w:rsidR="008B7A6C"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una sesión de yoga, en un recorrido por su circuito de hidroterapia o tomando el sol frente a la inmensidad del </w:t>
      </w:r>
      <w:r w:rsidR="00F67059" w:rsidRPr="00A63625">
        <w:rPr>
          <w:rFonts w:ascii="Loew 2.0" w:hAnsi="Loew 2.0"/>
          <w:color w:val="114D97"/>
          <w:sz w:val="20"/>
          <w:szCs w:val="20"/>
          <w:lang w:val="es-419"/>
        </w:rPr>
        <w:t>C</w:t>
      </w:r>
      <w:r w:rsidR="008B7A6C" w:rsidRPr="00A63625">
        <w:rPr>
          <w:rFonts w:ascii="Loew 2.0" w:hAnsi="Loew 2.0"/>
          <w:color w:val="114D97"/>
          <w:sz w:val="20"/>
          <w:szCs w:val="20"/>
          <w:lang w:val="es-419"/>
        </w:rPr>
        <w:t>aribe Mexicano.</w:t>
      </w:r>
    </w:p>
    <w:p w14:paraId="56E67A20" w14:textId="77777777" w:rsidR="00AC3524" w:rsidRPr="00A63625" w:rsidRDefault="00047125">
      <w:pPr>
        <w:jc w:val="both"/>
        <w:rPr>
          <w:rFonts w:ascii="Loew 2.0" w:hAnsi="Loew 2.0"/>
          <w:b/>
          <w:color w:val="FF6D00"/>
          <w:sz w:val="20"/>
          <w:szCs w:val="20"/>
          <w:lang w:val="es-419"/>
        </w:rPr>
      </w:pPr>
      <w:r w:rsidRPr="00A63625">
        <w:rPr>
          <w:rFonts w:ascii="Loew 2.0" w:hAnsi="Loew 2.0"/>
          <w:b/>
          <w:color w:val="FF6D00"/>
          <w:sz w:val="20"/>
          <w:szCs w:val="20"/>
          <w:lang w:val="es-419"/>
        </w:rPr>
        <w:t>Contacto para prensa:</w:t>
      </w:r>
    </w:p>
    <w:p w14:paraId="62E7FC2F" w14:textId="77777777" w:rsidR="00AC3524" w:rsidRPr="00A63625" w:rsidRDefault="00047125">
      <w:pPr>
        <w:jc w:val="both"/>
        <w:rPr>
          <w:rFonts w:ascii="Loew 2.0" w:hAnsi="Loew 2.0"/>
          <w:b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b/>
          <w:color w:val="114D97"/>
          <w:sz w:val="20"/>
          <w:szCs w:val="20"/>
          <w:lang w:val="es-419"/>
        </w:rPr>
        <w:t xml:space="preserve"> </w:t>
      </w:r>
    </w:p>
    <w:p w14:paraId="78C279C0" w14:textId="77777777" w:rsidR="00AC3524" w:rsidRPr="00A63625" w:rsidRDefault="00047125">
      <w:pPr>
        <w:jc w:val="both"/>
        <w:rPr>
          <w:rFonts w:ascii="Loew 2.0" w:hAnsi="Loew 2.0"/>
          <w:color w:val="FF6D00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Roberto Castro</w:t>
      </w:r>
    </w:p>
    <w:p w14:paraId="57C5C36B" w14:textId="77777777" w:rsidR="00AC3524" w:rsidRPr="00A63625" w:rsidRDefault="00047125">
      <w:pPr>
        <w:jc w:val="both"/>
        <w:rPr>
          <w:rFonts w:ascii="Loew 2.0" w:hAnsi="Loew 2.0"/>
          <w:color w:val="1155CC"/>
          <w:sz w:val="20"/>
          <w:szCs w:val="20"/>
          <w:lang w:val="es-419"/>
        </w:rPr>
      </w:pPr>
      <w:r w:rsidRPr="00A63625">
        <w:rPr>
          <w:rFonts w:ascii="Loew 2.0" w:hAnsi="Loew 2.0"/>
          <w:color w:val="1155CC"/>
          <w:sz w:val="20"/>
          <w:szCs w:val="20"/>
          <w:lang w:val="es-419"/>
        </w:rPr>
        <w:lastRenderedPageBreak/>
        <w:t>rcastro@alchemia.com.mx</w:t>
      </w:r>
    </w:p>
    <w:p w14:paraId="58E6C5B3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>55 4888 2586</w:t>
      </w:r>
    </w:p>
    <w:p w14:paraId="283B3819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</w:t>
      </w:r>
    </w:p>
    <w:p w14:paraId="02E3E948" w14:textId="77777777" w:rsidR="00AC3524" w:rsidRPr="00A63625" w:rsidRDefault="00047125">
      <w:pPr>
        <w:jc w:val="both"/>
        <w:rPr>
          <w:rFonts w:ascii="Loew 2.0" w:hAnsi="Loew 2.0"/>
          <w:color w:val="FF6D00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Adriana León</w:t>
      </w:r>
    </w:p>
    <w:p w14:paraId="7C792C98" w14:textId="77777777" w:rsidR="00AC3524" w:rsidRPr="00A63625" w:rsidRDefault="00047125">
      <w:pPr>
        <w:jc w:val="both"/>
        <w:rPr>
          <w:rFonts w:ascii="Loew 2.0" w:hAnsi="Loew 2.0"/>
          <w:color w:val="1155CC"/>
          <w:sz w:val="20"/>
          <w:szCs w:val="20"/>
          <w:lang w:val="es-419"/>
        </w:rPr>
      </w:pPr>
      <w:r w:rsidRPr="00A63625">
        <w:rPr>
          <w:rFonts w:ascii="Loew 2.0" w:hAnsi="Loew 2.0"/>
          <w:color w:val="1155CC"/>
          <w:sz w:val="20"/>
          <w:szCs w:val="20"/>
          <w:lang w:val="es-419"/>
        </w:rPr>
        <w:t>aleon@alchemia.com.mx</w:t>
      </w:r>
    </w:p>
    <w:p w14:paraId="4FB0C153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>55 4090 4244</w:t>
      </w:r>
    </w:p>
    <w:p w14:paraId="4AF57288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</w:t>
      </w:r>
    </w:p>
    <w:p w14:paraId="45379C07" w14:textId="77777777" w:rsidR="00AC3524" w:rsidRPr="00A63625" w:rsidRDefault="00047125">
      <w:pPr>
        <w:jc w:val="both"/>
        <w:rPr>
          <w:rFonts w:ascii="Loew 2.0" w:hAnsi="Loew 2.0"/>
          <w:color w:val="FF6D00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Guillermo Villegas</w:t>
      </w:r>
    </w:p>
    <w:p w14:paraId="0169A378" w14:textId="77777777" w:rsidR="00AC3524" w:rsidRPr="00A63625" w:rsidRDefault="00047125">
      <w:pPr>
        <w:jc w:val="both"/>
        <w:rPr>
          <w:rFonts w:ascii="Loew 2.0" w:hAnsi="Loew 2.0"/>
          <w:color w:val="1155CC"/>
          <w:sz w:val="20"/>
          <w:szCs w:val="20"/>
          <w:lang w:val="es-419"/>
        </w:rPr>
      </w:pPr>
      <w:r w:rsidRPr="00A63625">
        <w:rPr>
          <w:rFonts w:ascii="Loew 2.0" w:hAnsi="Loew 2.0"/>
          <w:color w:val="1155CC"/>
          <w:sz w:val="20"/>
          <w:szCs w:val="20"/>
          <w:lang w:val="es-419"/>
        </w:rPr>
        <w:t>guillermo.villegas@hilton.com</w:t>
      </w:r>
    </w:p>
    <w:p w14:paraId="4CB0EDC9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>56 5098 4035</w:t>
      </w:r>
    </w:p>
    <w:p w14:paraId="3A9F24E4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</w:t>
      </w:r>
    </w:p>
    <w:p w14:paraId="06572136" w14:textId="77777777" w:rsidR="00AC3524" w:rsidRPr="00A63625" w:rsidRDefault="00047125">
      <w:pPr>
        <w:jc w:val="both"/>
        <w:rPr>
          <w:rFonts w:ascii="Loew 2.0" w:hAnsi="Loew 2.0"/>
          <w:color w:val="FF6D00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Rodrigo Arellano</w:t>
      </w:r>
    </w:p>
    <w:p w14:paraId="57A1DB0C" w14:textId="77777777" w:rsidR="00AC3524" w:rsidRPr="00A63625" w:rsidRDefault="00047125">
      <w:pPr>
        <w:jc w:val="both"/>
        <w:rPr>
          <w:rFonts w:ascii="Loew 2.0" w:hAnsi="Loew 2.0"/>
          <w:color w:val="0000FF"/>
          <w:sz w:val="20"/>
          <w:szCs w:val="20"/>
          <w:lang w:val="es-419"/>
        </w:rPr>
      </w:pPr>
      <w:r w:rsidRPr="00A63625">
        <w:rPr>
          <w:rFonts w:ascii="Loew 2.0" w:hAnsi="Loew 2.0"/>
          <w:color w:val="0000FF"/>
          <w:sz w:val="20"/>
          <w:szCs w:val="20"/>
          <w:lang w:val="es-419"/>
        </w:rPr>
        <w:t>rodrigo.arellano@hilton.com</w:t>
      </w:r>
    </w:p>
    <w:p w14:paraId="775D51AB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>56 5098 4038</w:t>
      </w:r>
    </w:p>
    <w:p w14:paraId="5213060E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114D97"/>
          <w:sz w:val="20"/>
          <w:szCs w:val="20"/>
          <w:lang w:val="es-419"/>
        </w:rPr>
        <w:t xml:space="preserve"> </w:t>
      </w:r>
    </w:p>
    <w:p w14:paraId="3EDC2785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Facebook:</w:t>
      </w:r>
      <w:hyperlink r:id="rId11">
        <w:r w:rsidRPr="00A63625">
          <w:rPr>
            <w:rFonts w:ascii="Loew 2.0" w:hAnsi="Loew 2.0"/>
            <w:color w:val="114D97"/>
            <w:sz w:val="20"/>
            <w:szCs w:val="20"/>
            <w:lang w:val="es-419"/>
          </w:rPr>
          <w:t xml:space="preserve"> https://www.facebook.com/HiltonCancunMarCaribe</w:t>
        </w:r>
      </w:hyperlink>
    </w:p>
    <w:p w14:paraId="1EE4EA64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Instagram:</w:t>
      </w:r>
      <w:hyperlink r:id="rId12">
        <w:r w:rsidRPr="00A63625">
          <w:rPr>
            <w:rFonts w:ascii="Loew 2.0" w:hAnsi="Loew 2.0"/>
            <w:color w:val="114D97"/>
            <w:sz w:val="20"/>
            <w:szCs w:val="20"/>
            <w:lang w:val="es-419"/>
          </w:rPr>
          <w:t xml:space="preserve"> https://www.instagram.com/HiltonCancunMarCaribe</w:t>
        </w:r>
      </w:hyperlink>
    </w:p>
    <w:p w14:paraId="4F00C655" w14:textId="77777777" w:rsidR="00AC3524" w:rsidRPr="00A63625" w:rsidRDefault="00047125">
      <w:pPr>
        <w:jc w:val="both"/>
        <w:rPr>
          <w:rFonts w:ascii="Loew 2.0" w:hAnsi="Loew 2.0"/>
          <w:color w:val="114D97"/>
          <w:sz w:val="20"/>
          <w:szCs w:val="20"/>
          <w:lang w:val="es-419"/>
        </w:rPr>
      </w:pPr>
      <w:r w:rsidRPr="00A63625">
        <w:rPr>
          <w:rFonts w:ascii="Loew 2.0" w:hAnsi="Loew 2.0"/>
          <w:color w:val="FF6D00"/>
          <w:sz w:val="20"/>
          <w:szCs w:val="20"/>
          <w:lang w:val="es-419"/>
        </w:rPr>
        <w:t>LinkedIn:</w:t>
      </w:r>
      <w:hyperlink r:id="rId13">
        <w:r w:rsidRPr="00A63625">
          <w:rPr>
            <w:rFonts w:ascii="Loew 2.0" w:hAnsi="Loew 2.0"/>
            <w:color w:val="114D97"/>
            <w:sz w:val="20"/>
            <w:szCs w:val="20"/>
            <w:lang w:val="es-419"/>
          </w:rPr>
          <w:t xml:space="preserve"> https://www.linkedin.com/company/hilton-cancun-mar-caribe</w:t>
        </w:r>
      </w:hyperlink>
    </w:p>
    <w:p w14:paraId="6BC59A12" w14:textId="0BFCC7B8" w:rsidR="00AC3524" w:rsidRPr="00A63625" w:rsidRDefault="00AC3524">
      <w:pPr>
        <w:jc w:val="both"/>
        <w:rPr>
          <w:b/>
          <w:sz w:val="20"/>
          <w:szCs w:val="20"/>
          <w:lang w:val="es-419"/>
        </w:rPr>
      </w:pPr>
    </w:p>
    <w:sectPr w:rsidR="00AC3524" w:rsidRPr="00A63625">
      <w:head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6F90E" w14:textId="77777777" w:rsidR="00C47BFF" w:rsidRDefault="00C47BFF">
      <w:pPr>
        <w:spacing w:line="240" w:lineRule="auto"/>
      </w:pPr>
      <w:r>
        <w:separator/>
      </w:r>
    </w:p>
  </w:endnote>
  <w:endnote w:type="continuationSeparator" w:id="0">
    <w:p w14:paraId="5DD05712" w14:textId="77777777" w:rsidR="00C47BFF" w:rsidRDefault="00C47B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ew 2.0">
    <w:panose1 w:val="020B0604020202020204"/>
    <w:charset w:val="00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FF4C4" w14:textId="77777777" w:rsidR="00C47BFF" w:rsidRDefault="00C47BFF">
      <w:pPr>
        <w:spacing w:line="240" w:lineRule="auto"/>
      </w:pPr>
      <w:r>
        <w:separator/>
      </w:r>
    </w:p>
  </w:footnote>
  <w:footnote w:type="continuationSeparator" w:id="0">
    <w:p w14:paraId="6BA2B109" w14:textId="77777777" w:rsidR="00C47BFF" w:rsidRDefault="00C47B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EA1C2" w14:textId="1A033605" w:rsidR="00AC3524" w:rsidRDefault="00047125">
    <w:pPr>
      <w:tabs>
        <w:tab w:val="center" w:pos="4419"/>
        <w:tab w:val="right" w:pos="8838"/>
      </w:tabs>
      <w:spacing w:line="240" w:lineRule="auto"/>
      <w:jc w:val="center"/>
    </w:pPr>
    <w:r>
      <w:rPr>
        <w:noProof/>
      </w:rPr>
      <w:drawing>
        <wp:inline distT="0" distB="0" distL="0" distR="0" wp14:anchorId="0E613473" wp14:editId="4225C9E3">
          <wp:extent cx="1148761" cy="1024747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8761" cy="1024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3C1365" w14:textId="77777777" w:rsidR="000F3D1B" w:rsidRDefault="000F3D1B">
    <w:pPr>
      <w:tabs>
        <w:tab w:val="center" w:pos="4419"/>
        <w:tab w:val="right" w:pos="8838"/>
      </w:tabs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A36BB"/>
    <w:multiLevelType w:val="multilevel"/>
    <w:tmpl w:val="B1F46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3586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524"/>
    <w:rsid w:val="00027658"/>
    <w:rsid w:val="00047125"/>
    <w:rsid w:val="000C316A"/>
    <w:rsid w:val="000F3D1B"/>
    <w:rsid w:val="001063C7"/>
    <w:rsid w:val="001C758F"/>
    <w:rsid w:val="001D4CF8"/>
    <w:rsid w:val="002C4CD7"/>
    <w:rsid w:val="00460159"/>
    <w:rsid w:val="0057680F"/>
    <w:rsid w:val="005E6296"/>
    <w:rsid w:val="005F5F4E"/>
    <w:rsid w:val="0065614C"/>
    <w:rsid w:val="006671A7"/>
    <w:rsid w:val="0067052D"/>
    <w:rsid w:val="0067547F"/>
    <w:rsid w:val="007536AD"/>
    <w:rsid w:val="00855B4A"/>
    <w:rsid w:val="00871D0E"/>
    <w:rsid w:val="008B7A6C"/>
    <w:rsid w:val="008F759B"/>
    <w:rsid w:val="0099016D"/>
    <w:rsid w:val="00994D20"/>
    <w:rsid w:val="00A16FB9"/>
    <w:rsid w:val="00A22B0A"/>
    <w:rsid w:val="00A60419"/>
    <w:rsid w:val="00A60DE4"/>
    <w:rsid w:val="00A63625"/>
    <w:rsid w:val="00A82843"/>
    <w:rsid w:val="00AA68A7"/>
    <w:rsid w:val="00AC3524"/>
    <w:rsid w:val="00AF3315"/>
    <w:rsid w:val="00B8206E"/>
    <w:rsid w:val="00BA252A"/>
    <w:rsid w:val="00C2753E"/>
    <w:rsid w:val="00C47BFF"/>
    <w:rsid w:val="00C67067"/>
    <w:rsid w:val="00C726F7"/>
    <w:rsid w:val="00CE7115"/>
    <w:rsid w:val="00D1634C"/>
    <w:rsid w:val="00D77B5B"/>
    <w:rsid w:val="00DA214B"/>
    <w:rsid w:val="00E86BF7"/>
    <w:rsid w:val="00F67059"/>
    <w:rsid w:val="00F70982"/>
    <w:rsid w:val="00FD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9BB394"/>
  <w15:docId w15:val="{F66901D9-5663-5A4A-BEF9-80D7BC04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0F3D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3D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3D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3D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3D1B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F3D1B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D1B"/>
  </w:style>
  <w:style w:type="paragraph" w:styleId="Piedepgina">
    <w:name w:val="footer"/>
    <w:basedOn w:val="Normal"/>
    <w:link w:val="PiedepginaCar"/>
    <w:uiPriority w:val="99"/>
    <w:unhideWhenUsed/>
    <w:rsid w:val="000F3D1B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D1B"/>
  </w:style>
  <w:style w:type="paragraph" w:styleId="Revisin">
    <w:name w:val="Revision"/>
    <w:hidden/>
    <w:uiPriority w:val="99"/>
    <w:semiHidden/>
    <w:rsid w:val="00BA252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77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0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hilton-cancun-mar-cari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HiltonCancunMarCari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iltonCancunMarCarib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D57C1-A3E2-4B72-99AB-C3CA6C78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711</Words>
  <Characters>3916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 Villegas</dc:creator>
  <cp:lastModifiedBy>Alchemia 5</cp:lastModifiedBy>
  <cp:revision>3</cp:revision>
  <cp:lastPrinted>2025-06-10T21:07:00Z</cp:lastPrinted>
  <dcterms:created xsi:type="dcterms:W3CDTF">2025-06-12T21:57:00Z</dcterms:created>
  <dcterms:modified xsi:type="dcterms:W3CDTF">2025-06-12T22:03:00Z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52290528-8c6b-47b6-a9d1-3a94c84fe90a</vt:lpwstr>
  </property>
</Properties>
</file>